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6CF1" w14:textId="77777777"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07580FFD" w14:textId="77777777"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586A221B" w14:textId="61E0D341" w:rsidR="00EF6EC1" w:rsidRPr="00F33954" w:rsidRDefault="00EF6EC1" w:rsidP="005E3F6B">
      <w:pPr>
        <w:pStyle w:val="BodyTextIndent"/>
        <w:widowControl w:val="0"/>
        <w:ind w:firstLine="0"/>
        <w:jc w:val="center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C05A4C">
        <w:rPr>
          <w:rFonts w:ascii="GHEA Grapalat" w:hAnsi="GHEA Grapalat"/>
          <w:b/>
          <w:sz w:val="22"/>
          <w:szCs w:val="22"/>
          <w:lang w:val="hy-AM"/>
        </w:rPr>
        <w:t>HHH-GH</w:t>
      </w:r>
      <w:r w:rsidR="00C05A4C">
        <w:rPr>
          <w:rFonts w:ascii="GHEA Grapalat" w:hAnsi="GHEA Grapalat"/>
          <w:b/>
          <w:sz w:val="22"/>
          <w:szCs w:val="22"/>
        </w:rPr>
        <w:t>AP</w:t>
      </w:r>
      <w:r w:rsidR="00C05A4C">
        <w:rPr>
          <w:rFonts w:ascii="GHEA Grapalat" w:hAnsi="GHEA Grapalat"/>
          <w:b/>
          <w:sz w:val="22"/>
          <w:szCs w:val="22"/>
          <w:lang w:val="hy-AM"/>
        </w:rPr>
        <w:t>DzB-25/</w:t>
      </w:r>
      <w:r w:rsidR="000B62CE">
        <w:rPr>
          <w:rFonts w:ascii="GHEA Grapalat" w:hAnsi="GHEA Grapalat"/>
          <w:b/>
          <w:sz w:val="22"/>
          <w:szCs w:val="22"/>
          <w:lang w:val="hy-AM"/>
        </w:rPr>
        <w:t>1</w:t>
      </w:r>
      <w:r w:rsidR="00F33954" w:rsidRPr="00F33954">
        <w:rPr>
          <w:rFonts w:ascii="GHEA Grapalat" w:hAnsi="GHEA Grapalat"/>
          <w:b/>
          <w:sz w:val="22"/>
          <w:szCs w:val="22"/>
        </w:rPr>
        <w:t>3</w:t>
      </w:r>
    </w:p>
    <w:p w14:paraId="7AAB490C" w14:textId="7FCD78A8" w:rsidR="0012540C" w:rsidRPr="00C05A4C" w:rsidRDefault="00345254" w:rsidP="00AD636C">
      <w:pPr>
        <w:pStyle w:val="BodyTextIndent"/>
        <w:widowControl w:val="0"/>
        <w:ind w:left="-270" w:right="-650" w:firstLine="708"/>
        <w:rPr>
          <w:rFonts w:ascii="GHEA Grapalat" w:hAnsi="GHEA Grapalat"/>
          <w:szCs w:val="24"/>
        </w:rPr>
      </w:pPr>
      <w:r w:rsidRPr="00345254">
        <w:rPr>
          <w:rFonts w:ascii="GHEA Grapalat" w:hAnsi="GHEA Grapalat"/>
          <w:szCs w:val="24"/>
        </w:rPr>
        <w:t>ЗАО ОБЩЕСТВЕННАЯ ТЕЛЕКОМПАНИЯ АРМЕНИИ</w:t>
      </w:r>
      <w:r w:rsidR="00E05B2C" w:rsidRPr="00345254">
        <w:rPr>
          <w:rFonts w:ascii="GHEA Grapalat" w:hAnsi="GHEA Grapalat"/>
          <w:szCs w:val="24"/>
        </w:rPr>
        <w:t xml:space="preserve"> </w:t>
      </w:r>
      <w:r w:rsidR="00D732C4" w:rsidRPr="00345254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345254">
        <w:rPr>
          <w:rFonts w:ascii="GHEA Grapalat" w:hAnsi="GHEA Grapalat"/>
          <w:szCs w:val="24"/>
        </w:rPr>
        <w:t xml:space="preserve">процедуры </w:t>
      </w:r>
      <w:r w:rsidR="0012540C" w:rsidRPr="00345254">
        <w:rPr>
          <w:rFonts w:ascii="GHEA Grapalat" w:hAnsi="GHEA Grapalat"/>
          <w:szCs w:val="24"/>
        </w:rPr>
        <w:t xml:space="preserve">закупки </w:t>
      </w:r>
      <w:r w:rsidR="00D732C4" w:rsidRPr="00345254">
        <w:rPr>
          <w:rFonts w:ascii="GHEA Grapalat" w:hAnsi="GHEA Grapalat"/>
          <w:szCs w:val="24"/>
        </w:rPr>
        <w:t>по</w:t>
      </w:r>
      <w:r w:rsidR="00D14720" w:rsidRPr="00345254">
        <w:rPr>
          <w:rFonts w:ascii="GHEA Grapalat" w:hAnsi="GHEA Grapalat"/>
          <w:szCs w:val="24"/>
        </w:rPr>
        <w:t>д</w:t>
      </w:r>
      <w:r w:rsidR="00D732C4" w:rsidRPr="00345254">
        <w:rPr>
          <w:rFonts w:ascii="GHEA Grapalat" w:hAnsi="GHEA Grapalat"/>
          <w:szCs w:val="24"/>
        </w:rPr>
        <w:t xml:space="preserve"> </w:t>
      </w:r>
      <w:r w:rsidR="00C05A4C">
        <w:rPr>
          <w:rFonts w:ascii="GHEA Grapalat" w:hAnsi="GHEA Grapalat"/>
          <w:b/>
          <w:sz w:val="22"/>
          <w:szCs w:val="22"/>
          <w:lang w:val="hy-AM"/>
        </w:rPr>
        <w:t>HHH-GH</w:t>
      </w:r>
      <w:r w:rsidR="00C05A4C">
        <w:rPr>
          <w:rFonts w:ascii="GHEA Grapalat" w:hAnsi="GHEA Grapalat"/>
          <w:b/>
          <w:sz w:val="22"/>
          <w:szCs w:val="22"/>
        </w:rPr>
        <w:t>AP</w:t>
      </w:r>
      <w:r w:rsidR="00C05A4C">
        <w:rPr>
          <w:rFonts w:ascii="GHEA Grapalat" w:hAnsi="GHEA Grapalat"/>
          <w:b/>
          <w:sz w:val="22"/>
          <w:szCs w:val="22"/>
          <w:lang w:val="hy-AM"/>
        </w:rPr>
        <w:t>DzB-25/</w:t>
      </w:r>
      <w:r w:rsidR="000B62CE">
        <w:rPr>
          <w:rFonts w:ascii="GHEA Grapalat" w:hAnsi="GHEA Grapalat"/>
          <w:b/>
          <w:sz w:val="22"/>
          <w:szCs w:val="22"/>
          <w:lang w:val="hy-AM"/>
        </w:rPr>
        <w:t>1</w:t>
      </w:r>
      <w:r w:rsidR="00F33954" w:rsidRPr="00F33954">
        <w:rPr>
          <w:rFonts w:ascii="GHEA Grapalat" w:hAnsi="GHEA Grapalat"/>
          <w:b/>
          <w:sz w:val="22"/>
          <w:szCs w:val="22"/>
        </w:rPr>
        <w:t>3</w:t>
      </w:r>
      <w:r w:rsidR="0012540C" w:rsidRPr="00345254">
        <w:rPr>
          <w:rFonts w:ascii="GHEA Grapalat" w:hAnsi="GHEA Grapalat"/>
          <w:szCs w:val="24"/>
        </w:rPr>
        <w:t>,</w:t>
      </w:r>
      <w:r w:rsidR="00D732C4" w:rsidRPr="00345254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F33954" w:rsidRPr="0090720D">
        <w:rPr>
          <w:rFonts w:ascii="GHEA Grapalat" w:hAnsi="GHEA Grapalat"/>
          <w:b/>
          <w:bCs/>
          <w:szCs w:val="24"/>
        </w:rPr>
        <w:t>«</w:t>
      </w:r>
      <w:proofErr w:type="spellStart"/>
      <w:r w:rsidR="00F33954" w:rsidRPr="0090720D">
        <w:rPr>
          <w:rFonts w:ascii="GHEA Grapalat" w:hAnsi="GHEA Grapalat"/>
          <w:b/>
          <w:bCs/>
          <w:szCs w:val="24"/>
        </w:rPr>
        <w:t>Телетехнических</w:t>
      </w:r>
      <w:proofErr w:type="spellEnd"/>
      <w:r w:rsidR="00F33954" w:rsidRPr="0090720D">
        <w:rPr>
          <w:rFonts w:ascii="GHEA Grapalat" w:hAnsi="GHEA Grapalat"/>
          <w:b/>
          <w:bCs/>
          <w:szCs w:val="24"/>
        </w:rPr>
        <w:t xml:space="preserve"> средств и материалов /часть 3/</w:t>
      </w:r>
      <w:r w:rsidR="000B62CE">
        <w:rPr>
          <w:rFonts w:ascii="GHEA Grapalat" w:hAnsi="GHEA Grapalat"/>
          <w:szCs w:val="24"/>
        </w:rPr>
        <w:t xml:space="preserve"> </w:t>
      </w:r>
      <w:r w:rsidR="000021D5" w:rsidRPr="00345254">
        <w:rPr>
          <w:rFonts w:ascii="GHEA Grapalat" w:hAnsi="GHEA Grapalat"/>
          <w:szCs w:val="24"/>
        </w:rPr>
        <w:t>для своих нужд: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8"/>
        <w:gridCol w:w="2156"/>
        <w:gridCol w:w="2538"/>
        <w:gridCol w:w="2346"/>
        <w:gridCol w:w="2067"/>
      </w:tblGrid>
      <w:tr w:rsidR="00A72AAE" w:rsidRPr="004E4619" w14:paraId="0626CBC4" w14:textId="77777777" w:rsidTr="005E3F6B">
        <w:trPr>
          <w:trHeight w:val="626"/>
          <w:jc w:val="center"/>
        </w:trPr>
        <w:tc>
          <w:tcPr>
            <w:tcW w:w="1398" w:type="dxa"/>
            <w:shd w:val="clear" w:color="auto" w:fill="auto"/>
            <w:vAlign w:val="center"/>
          </w:tcPr>
          <w:p w14:paraId="181E54C9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5EA76D92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58236FFA" w14:textId="77777777"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628B9FE9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2182A289" w14:textId="77777777"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BA22309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A6376" w:rsidRPr="004E4619" w14:paraId="279373D9" w14:textId="77777777" w:rsidTr="005E3F6B">
        <w:trPr>
          <w:trHeight w:val="654"/>
          <w:jc w:val="center"/>
        </w:trPr>
        <w:tc>
          <w:tcPr>
            <w:tcW w:w="1398" w:type="dxa"/>
            <w:shd w:val="clear" w:color="auto" w:fill="auto"/>
            <w:vAlign w:val="center"/>
          </w:tcPr>
          <w:p w14:paraId="1963DA39" w14:textId="398C5861" w:rsidR="005A6376" w:rsidRPr="00F33954" w:rsidRDefault="00F33954" w:rsidP="005A6376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692ECC06" w14:textId="65B3B43C" w:rsidR="005A6376" w:rsidRPr="00480360" w:rsidRDefault="00F33954" w:rsidP="005A637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Видео кодер для прямых трансляций</w:t>
            </w:r>
          </w:p>
        </w:tc>
        <w:tc>
          <w:tcPr>
            <w:tcW w:w="2538" w:type="dxa"/>
            <w:shd w:val="clear" w:color="auto" w:fill="auto"/>
          </w:tcPr>
          <w:p w14:paraId="4355FB1D" w14:textId="2543ABB3" w:rsidR="008E33BB" w:rsidRPr="000B62CE" w:rsidRDefault="008E33BB" w:rsidP="000B62CE">
            <w:pPr>
              <w:widowControl w:val="0"/>
              <w:spacing w:after="12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548F67D1" w14:textId="42EB4165" w:rsidR="005A6376" w:rsidRPr="004E4619" w:rsidRDefault="00C73F25" w:rsidP="005A637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</w:t>
            </w:r>
            <w:r w:rsidR="005A6376" w:rsidRPr="004E4619">
              <w:rPr>
                <w:rFonts w:ascii="GHEA Grapalat" w:hAnsi="GHEA Grapalat"/>
                <w:sz w:val="20"/>
              </w:rPr>
              <w:t>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C8EA66D" w14:textId="32B3FD8D" w:rsidR="005A6376" w:rsidRPr="00915D42" w:rsidRDefault="00971DC3" w:rsidP="005A6376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не было подано ни одной заявки</w:t>
            </w:r>
          </w:p>
        </w:tc>
      </w:tr>
    </w:tbl>
    <w:p w14:paraId="12771B66" w14:textId="530E3E2C" w:rsidR="00C05A4C" w:rsidRPr="008E33BB" w:rsidRDefault="002C44C4" w:rsidP="00480360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 xml:space="preserve">к координатору </w:t>
      </w:r>
      <w:proofErr w:type="spellStart"/>
      <w:r w:rsidR="00F33954">
        <w:rPr>
          <w:rFonts w:ascii="GHEA Grapalat" w:hAnsi="GHEA Grapalat"/>
          <w:szCs w:val="24"/>
        </w:rPr>
        <w:t>Арпине</w:t>
      </w:r>
      <w:proofErr w:type="spellEnd"/>
      <w:r w:rsidR="00F33954">
        <w:rPr>
          <w:rFonts w:ascii="GHEA Grapalat" w:hAnsi="GHEA Grapalat"/>
          <w:szCs w:val="24"/>
        </w:rPr>
        <w:t xml:space="preserve"> Айвазяну</w:t>
      </w:r>
      <w:r w:rsidR="00345254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="00C05A4C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>код</w:t>
      </w:r>
      <w:r w:rsidR="00D14720">
        <w:rPr>
          <w:rFonts w:ascii="GHEA Grapalat" w:hAnsi="GHEA Grapalat"/>
          <w:szCs w:val="24"/>
        </w:rPr>
        <w:t>ом</w:t>
      </w:r>
      <w:r w:rsidR="00C05A4C">
        <w:rPr>
          <w:rFonts w:ascii="GHEA Grapalat" w:hAnsi="GHEA Grapalat"/>
          <w:szCs w:val="24"/>
        </w:rPr>
        <w:t xml:space="preserve"> </w:t>
      </w:r>
      <w:r w:rsidR="00C05A4C">
        <w:rPr>
          <w:rFonts w:ascii="GHEA Grapalat" w:hAnsi="GHEA Grapalat"/>
          <w:b/>
          <w:sz w:val="22"/>
          <w:szCs w:val="22"/>
          <w:lang w:val="hy-AM"/>
        </w:rPr>
        <w:t>HHH-GH</w:t>
      </w:r>
      <w:r w:rsidR="00C05A4C">
        <w:rPr>
          <w:rFonts w:ascii="GHEA Grapalat" w:hAnsi="GHEA Grapalat"/>
          <w:b/>
          <w:sz w:val="22"/>
          <w:szCs w:val="22"/>
        </w:rPr>
        <w:t>AP</w:t>
      </w:r>
      <w:r w:rsidR="00C05A4C">
        <w:rPr>
          <w:rFonts w:ascii="GHEA Grapalat" w:hAnsi="GHEA Grapalat"/>
          <w:b/>
          <w:sz w:val="22"/>
          <w:szCs w:val="22"/>
          <w:lang w:val="hy-AM"/>
        </w:rPr>
        <w:t>DzB-25/</w:t>
      </w:r>
      <w:r w:rsidR="00480360">
        <w:rPr>
          <w:rFonts w:ascii="GHEA Grapalat" w:hAnsi="GHEA Grapalat"/>
          <w:b/>
          <w:sz w:val="22"/>
          <w:szCs w:val="22"/>
        </w:rPr>
        <w:t>1</w:t>
      </w:r>
      <w:r w:rsidR="00F33954" w:rsidRPr="00F33954">
        <w:rPr>
          <w:rFonts w:ascii="GHEA Grapalat" w:hAnsi="GHEA Grapalat"/>
          <w:b/>
          <w:sz w:val="22"/>
          <w:szCs w:val="22"/>
        </w:rPr>
        <w:t>3</w:t>
      </w:r>
      <w:r w:rsidR="008E33BB" w:rsidRPr="008E33BB">
        <w:rPr>
          <w:rFonts w:ascii="GHEA Grapalat" w:hAnsi="GHEA Grapalat"/>
          <w:b/>
          <w:sz w:val="22"/>
          <w:szCs w:val="22"/>
        </w:rPr>
        <w:t>:</w:t>
      </w:r>
    </w:p>
    <w:p w14:paraId="17707D2B" w14:textId="77777777" w:rsidR="00E227C1" w:rsidRDefault="002C44C4" w:rsidP="0034525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345254">
        <w:rPr>
          <w:rFonts w:ascii="GHEA Grapalat" w:hAnsi="GHEA Grapalat"/>
          <w:szCs w:val="24"/>
        </w:rPr>
        <w:t>+374 650015/1</w:t>
      </w:r>
      <w:r w:rsidR="00C05A4C">
        <w:rPr>
          <w:rFonts w:ascii="GHEA Grapalat" w:hAnsi="GHEA Grapalat"/>
          <w:szCs w:val="24"/>
          <w:lang w:val="hy-AM"/>
        </w:rPr>
        <w:t>70</w:t>
      </w:r>
      <w:r w:rsidR="00345254">
        <w:rPr>
          <w:rFonts w:ascii="GHEA Grapalat" w:hAnsi="GHEA Grapalat"/>
          <w:szCs w:val="24"/>
        </w:rPr>
        <w:t>/</w:t>
      </w:r>
    </w:p>
    <w:p w14:paraId="3FF5346A" w14:textId="527187D4" w:rsidR="00345254" w:rsidRPr="00480360" w:rsidRDefault="002C44C4" w:rsidP="00345254">
      <w:pPr>
        <w:widowControl w:val="0"/>
        <w:spacing w:after="160" w:line="360" w:lineRule="auto"/>
        <w:jc w:val="both"/>
        <w:rPr>
          <w:rFonts w:ascii="GHEA Grapalat" w:hAnsi="GHEA Grapalat"/>
          <w:b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proofErr w:type="spellStart"/>
      <w:r w:rsidR="00F33954">
        <w:rPr>
          <w:rFonts w:ascii="GHEA Grapalat" w:hAnsi="GHEA Grapalat"/>
          <w:sz w:val="20"/>
          <w:lang w:val="en-US"/>
        </w:rPr>
        <w:t>arpine</w:t>
      </w:r>
      <w:proofErr w:type="spellEnd"/>
      <w:r w:rsidR="00F33954" w:rsidRPr="00F33954">
        <w:rPr>
          <w:rFonts w:ascii="GHEA Grapalat" w:hAnsi="GHEA Grapalat"/>
          <w:sz w:val="20"/>
        </w:rPr>
        <w:t>.</w:t>
      </w:r>
      <w:proofErr w:type="spellStart"/>
      <w:r w:rsidR="00F33954">
        <w:rPr>
          <w:rFonts w:ascii="GHEA Grapalat" w:hAnsi="GHEA Grapalat"/>
          <w:sz w:val="20"/>
          <w:lang w:val="en-US"/>
        </w:rPr>
        <w:t>ayvazyan</w:t>
      </w:r>
      <w:proofErr w:type="spellEnd"/>
      <w:r w:rsidR="00C05A4C" w:rsidRPr="001D6B9C">
        <w:rPr>
          <w:rFonts w:ascii="GHEA Grapalat" w:hAnsi="GHEA Grapalat"/>
          <w:sz w:val="20"/>
          <w:lang w:val="hy-AM"/>
        </w:rPr>
        <w:t>@1tv.am</w:t>
      </w:r>
      <w:r w:rsidR="009C4315">
        <w:rPr>
          <w:rFonts w:ascii="GHEA Grapalat" w:hAnsi="GHEA Grapalat" w:cs="Arial Armenian"/>
          <w:sz w:val="20"/>
          <w:u w:val="single"/>
          <w:lang w:val="hy-AM"/>
        </w:rPr>
        <w:t>:</w:t>
      </w:r>
    </w:p>
    <w:p w14:paraId="09068CFE" w14:textId="142F74F7" w:rsidR="0006419E" w:rsidRPr="00E51856" w:rsidRDefault="002C44C4" w:rsidP="00302EDF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szCs w:val="24"/>
        </w:rPr>
        <w:t>Заказчик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345254" w:rsidRPr="00345254">
        <w:rPr>
          <w:rFonts w:ascii="GHEA Grapalat" w:hAnsi="GHEA Grapalat"/>
          <w:b/>
          <w:szCs w:val="24"/>
        </w:rPr>
        <w:t>ЗАО ОБЩЕСТВЕННАЯ ТЕЛЕКОМПАНИЯ АРМЕНИИ</w:t>
      </w:r>
      <w:r w:rsidR="004E4619" w:rsidRPr="00345254">
        <w:rPr>
          <w:rFonts w:ascii="GHEA Grapalat" w:hAnsi="GHEA Grapalat"/>
          <w:szCs w:val="24"/>
        </w:rPr>
        <w:t xml:space="preserve"> </w:t>
      </w:r>
    </w:p>
    <w:sectPr w:rsidR="0006419E" w:rsidRPr="00E51856" w:rsidSect="0006419E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D12A2" w14:textId="77777777" w:rsidR="00BA5F72" w:rsidRDefault="00BA5F72">
      <w:r>
        <w:separator/>
      </w:r>
    </w:p>
  </w:endnote>
  <w:endnote w:type="continuationSeparator" w:id="0">
    <w:p w14:paraId="032F5A1F" w14:textId="77777777" w:rsidR="00BA5F72" w:rsidRDefault="00BA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CC"/>
    <w:family w:val="auto"/>
    <w:pitch w:val="variable"/>
    <w:sig w:usb0="A1002E8F" w:usb1="10000008" w:usb2="00000000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747D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2BB02E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865336E" w14:textId="035F95BE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E227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B9BED" w14:textId="77777777" w:rsidR="00BA5F72" w:rsidRDefault="00BA5F72">
      <w:r>
        <w:separator/>
      </w:r>
    </w:p>
  </w:footnote>
  <w:footnote w:type="continuationSeparator" w:id="0">
    <w:p w14:paraId="2DEEA234" w14:textId="77777777" w:rsidR="00BA5F72" w:rsidRDefault="00BA5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B0474F0"/>
    <w:multiLevelType w:val="hybridMultilevel"/>
    <w:tmpl w:val="20CA368E"/>
    <w:lvl w:ilvl="0" w:tplc="784EB490">
      <w:start w:val="1"/>
      <w:numFmt w:val="decimal"/>
      <w:lvlText w:val="%1."/>
      <w:lvlJc w:val="left"/>
      <w:pPr>
        <w:ind w:left="3905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935" w:hanging="360"/>
      </w:pPr>
    </w:lvl>
    <w:lvl w:ilvl="2" w:tplc="0409001B" w:tentative="1">
      <w:start w:val="1"/>
      <w:numFmt w:val="lowerRoman"/>
      <w:lvlText w:val="%3."/>
      <w:lvlJc w:val="right"/>
      <w:pPr>
        <w:ind w:left="5655" w:hanging="180"/>
      </w:pPr>
    </w:lvl>
    <w:lvl w:ilvl="3" w:tplc="0409000F" w:tentative="1">
      <w:start w:val="1"/>
      <w:numFmt w:val="decimal"/>
      <w:lvlText w:val="%4."/>
      <w:lvlJc w:val="left"/>
      <w:pPr>
        <w:ind w:left="6375" w:hanging="360"/>
      </w:pPr>
    </w:lvl>
    <w:lvl w:ilvl="4" w:tplc="04090019" w:tentative="1">
      <w:start w:val="1"/>
      <w:numFmt w:val="lowerLetter"/>
      <w:lvlText w:val="%5."/>
      <w:lvlJc w:val="left"/>
      <w:pPr>
        <w:ind w:left="7095" w:hanging="360"/>
      </w:pPr>
    </w:lvl>
    <w:lvl w:ilvl="5" w:tplc="0409001B" w:tentative="1">
      <w:start w:val="1"/>
      <w:numFmt w:val="lowerRoman"/>
      <w:lvlText w:val="%6."/>
      <w:lvlJc w:val="right"/>
      <w:pPr>
        <w:ind w:left="7815" w:hanging="180"/>
      </w:pPr>
    </w:lvl>
    <w:lvl w:ilvl="6" w:tplc="0409000F" w:tentative="1">
      <w:start w:val="1"/>
      <w:numFmt w:val="decimal"/>
      <w:lvlText w:val="%7."/>
      <w:lvlJc w:val="left"/>
      <w:pPr>
        <w:ind w:left="8535" w:hanging="360"/>
      </w:pPr>
    </w:lvl>
    <w:lvl w:ilvl="7" w:tplc="04090019" w:tentative="1">
      <w:start w:val="1"/>
      <w:numFmt w:val="lowerLetter"/>
      <w:lvlText w:val="%8."/>
      <w:lvlJc w:val="left"/>
      <w:pPr>
        <w:ind w:left="9255" w:hanging="360"/>
      </w:pPr>
    </w:lvl>
    <w:lvl w:ilvl="8" w:tplc="0409001B" w:tentative="1">
      <w:start w:val="1"/>
      <w:numFmt w:val="lowerRoman"/>
      <w:lvlText w:val="%9."/>
      <w:lvlJc w:val="right"/>
      <w:pPr>
        <w:ind w:left="9975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2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9"/>
  </w:num>
  <w:num w:numId="20">
    <w:abstractNumId w:val="2"/>
  </w:num>
  <w:num w:numId="21">
    <w:abstractNumId w:val="24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2"/>
  </w:num>
  <w:num w:numId="27">
    <w:abstractNumId w:val="10"/>
  </w:num>
  <w:num w:numId="28">
    <w:abstractNumId w:val="13"/>
  </w:num>
  <w:num w:numId="29">
    <w:abstractNumId w:val="33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62CE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D6B42"/>
    <w:rsid w:val="002F50FC"/>
    <w:rsid w:val="00301137"/>
    <w:rsid w:val="00302445"/>
    <w:rsid w:val="00302EDF"/>
    <w:rsid w:val="003057F7"/>
    <w:rsid w:val="00306FFC"/>
    <w:rsid w:val="00315746"/>
    <w:rsid w:val="0031734F"/>
    <w:rsid w:val="00321D82"/>
    <w:rsid w:val="00335F28"/>
    <w:rsid w:val="00341CA5"/>
    <w:rsid w:val="00345254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3F74B7"/>
    <w:rsid w:val="0043269D"/>
    <w:rsid w:val="004345B3"/>
    <w:rsid w:val="00441E90"/>
    <w:rsid w:val="00451C57"/>
    <w:rsid w:val="00454284"/>
    <w:rsid w:val="00467A9D"/>
    <w:rsid w:val="0047083E"/>
    <w:rsid w:val="004711CC"/>
    <w:rsid w:val="00473936"/>
    <w:rsid w:val="00480360"/>
    <w:rsid w:val="00480FFF"/>
    <w:rsid w:val="00486700"/>
    <w:rsid w:val="00491013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6376"/>
    <w:rsid w:val="005A7CDE"/>
    <w:rsid w:val="005B01C5"/>
    <w:rsid w:val="005B30BE"/>
    <w:rsid w:val="005B6573"/>
    <w:rsid w:val="005C39A0"/>
    <w:rsid w:val="005C4358"/>
    <w:rsid w:val="005D0F4E"/>
    <w:rsid w:val="005D5D33"/>
    <w:rsid w:val="005E0856"/>
    <w:rsid w:val="005E2F58"/>
    <w:rsid w:val="005E3F6B"/>
    <w:rsid w:val="005F254D"/>
    <w:rsid w:val="00613058"/>
    <w:rsid w:val="00622A3A"/>
    <w:rsid w:val="00625505"/>
    <w:rsid w:val="006333DF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C275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11DE"/>
    <w:rsid w:val="0078244F"/>
    <w:rsid w:val="007A32D6"/>
    <w:rsid w:val="007A34A5"/>
    <w:rsid w:val="007A44B1"/>
    <w:rsid w:val="007A73EA"/>
    <w:rsid w:val="007A795B"/>
    <w:rsid w:val="007B4F28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33BB"/>
    <w:rsid w:val="008E6790"/>
    <w:rsid w:val="008F5FBD"/>
    <w:rsid w:val="008F7DC4"/>
    <w:rsid w:val="00901B34"/>
    <w:rsid w:val="00907C60"/>
    <w:rsid w:val="00910DE9"/>
    <w:rsid w:val="00913176"/>
    <w:rsid w:val="00915D42"/>
    <w:rsid w:val="00916899"/>
    <w:rsid w:val="0092549D"/>
    <w:rsid w:val="009337B2"/>
    <w:rsid w:val="009507AF"/>
    <w:rsid w:val="00960BDD"/>
    <w:rsid w:val="00963C65"/>
    <w:rsid w:val="009706C8"/>
    <w:rsid w:val="00971DC3"/>
    <w:rsid w:val="0097481D"/>
    <w:rsid w:val="00975599"/>
    <w:rsid w:val="0099697A"/>
    <w:rsid w:val="009B63BC"/>
    <w:rsid w:val="009B75F2"/>
    <w:rsid w:val="009C4315"/>
    <w:rsid w:val="009D3A60"/>
    <w:rsid w:val="009E594E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D636C"/>
    <w:rsid w:val="00AE44F0"/>
    <w:rsid w:val="00AE7C17"/>
    <w:rsid w:val="00AF73DC"/>
    <w:rsid w:val="00B036F7"/>
    <w:rsid w:val="00B06F5C"/>
    <w:rsid w:val="00B10495"/>
    <w:rsid w:val="00B16C9D"/>
    <w:rsid w:val="00B2138A"/>
    <w:rsid w:val="00B21464"/>
    <w:rsid w:val="00B21822"/>
    <w:rsid w:val="00B34A30"/>
    <w:rsid w:val="00B35E2C"/>
    <w:rsid w:val="00B42C71"/>
    <w:rsid w:val="00B45438"/>
    <w:rsid w:val="00B5440A"/>
    <w:rsid w:val="00B5525A"/>
    <w:rsid w:val="00B7414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05A4C"/>
    <w:rsid w:val="00C225E2"/>
    <w:rsid w:val="00C51538"/>
    <w:rsid w:val="00C54035"/>
    <w:rsid w:val="00C56677"/>
    <w:rsid w:val="00C639F2"/>
    <w:rsid w:val="00C721DB"/>
    <w:rsid w:val="00C73F25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333F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5DC"/>
    <w:rsid w:val="00D83E21"/>
    <w:rsid w:val="00D84893"/>
    <w:rsid w:val="00D92B38"/>
    <w:rsid w:val="00D92FBE"/>
    <w:rsid w:val="00DB50C0"/>
    <w:rsid w:val="00DC4A38"/>
    <w:rsid w:val="00DE75DB"/>
    <w:rsid w:val="00E05B2C"/>
    <w:rsid w:val="00E06F9C"/>
    <w:rsid w:val="00E14174"/>
    <w:rsid w:val="00E227C1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4D36"/>
    <w:rsid w:val="00E871AE"/>
    <w:rsid w:val="00E90A3A"/>
    <w:rsid w:val="00E91BE9"/>
    <w:rsid w:val="00E96BC2"/>
    <w:rsid w:val="00EA2281"/>
    <w:rsid w:val="00EA3EAB"/>
    <w:rsid w:val="00EB5497"/>
    <w:rsid w:val="00EB6973"/>
    <w:rsid w:val="00EC3FA0"/>
    <w:rsid w:val="00ED33B0"/>
    <w:rsid w:val="00ED51CE"/>
    <w:rsid w:val="00ED7334"/>
    <w:rsid w:val="00ED7DDE"/>
    <w:rsid w:val="00EF66E2"/>
    <w:rsid w:val="00EF6EC1"/>
    <w:rsid w:val="00F07934"/>
    <w:rsid w:val="00F109CA"/>
    <w:rsid w:val="00F11AEC"/>
    <w:rsid w:val="00F11DDE"/>
    <w:rsid w:val="00F22D7A"/>
    <w:rsid w:val="00F23628"/>
    <w:rsid w:val="00F313A6"/>
    <w:rsid w:val="00F33954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0DBF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1FB1040C"/>
  <w15:docId w15:val="{A5CA3921-1D99-4571-BE32-FA5F4210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NoSpacing">
    <w:name w:val="No Spacing"/>
    <w:uiPriority w:val="1"/>
    <w:qFormat/>
    <w:rsid w:val="00E84D36"/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915D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62</cp:revision>
  <cp:lastPrinted>2023-07-14T05:48:00Z</cp:lastPrinted>
  <dcterms:created xsi:type="dcterms:W3CDTF">2018-08-08T07:11:00Z</dcterms:created>
  <dcterms:modified xsi:type="dcterms:W3CDTF">2025-09-22T13:05:00Z</dcterms:modified>
</cp:coreProperties>
</file>